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ED29" w14:textId="77777777" w:rsidR="00675222" w:rsidRDefault="00675222" w:rsidP="00F93EA1">
      <w:pPr>
        <w:spacing w:line="240" w:lineRule="auto"/>
        <w:rPr>
          <w:rFonts w:ascii="Arial" w:hAnsi="Arial" w:cs="Arial"/>
          <w:color w:val="000000" w:themeColor="text1"/>
        </w:rPr>
      </w:pPr>
    </w:p>
    <w:p w14:paraId="69146A5E" w14:textId="4D3B3AD6" w:rsidR="00AB4398" w:rsidRPr="009A3511" w:rsidRDefault="00AB4398" w:rsidP="000E1A34">
      <w:pPr>
        <w:ind w:left="360" w:right="270"/>
        <w:rPr>
          <w:rFonts w:ascii="Arial" w:hAnsi="Arial" w:cs="Arial"/>
          <w:b/>
          <w:bCs/>
          <w:color w:val="000000" w:themeColor="text1"/>
          <w:u w:val="single"/>
        </w:rPr>
      </w:pPr>
      <w:r w:rsidRPr="009A3511">
        <w:rPr>
          <w:rFonts w:ascii="Arial" w:hAnsi="Arial" w:cs="Arial"/>
          <w:b/>
          <w:bCs/>
          <w:color w:val="000000" w:themeColor="text1"/>
          <w:u w:val="single"/>
        </w:rPr>
        <w:t xml:space="preserve">Conference </w:t>
      </w:r>
      <w:r w:rsidR="008D68A8">
        <w:rPr>
          <w:rFonts w:ascii="Arial" w:hAnsi="Arial" w:cs="Arial"/>
          <w:b/>
          <w:bCs/>
          <w:color w:val="000000" w:themeColor="text1"/>
          <w:u w:val="single"/>
        </w:rPr>
        <w:t>Presentations</w:t>
      </w:r>
      <w:r w:rsidRPr="009A3511">
        <w:rPr>
          <w:rFonts w:ascii="Arial" w:hAnsi="Arial" w:cs="Arial"/>
          <w:b/>
          <w:bCs/>
          <w:color w:val="000000" w:themeColor="text1"/>
          <w:u w:val="single"/>
        </w:rPr>
        <w:t xml:space="preserve"> by </w:t>
      </w:r>
      <w:proofErr w:type="spellStart"/>
      <w:r w:rsidRPr="009A3511">
        <w:rPr>
          <w:rFonts w:ascii="Arial" w:hAnsi="Arial" w:cs="Arial"/>
          <w:b/>
          <w:bCs/>
          <w:color w:val="000000" w:themeColor="text1"/>
          <w:u w:val="single"/>
        </w:rPr>
        <w:t>Mohanlab</w:t>
      </w:r>
      <w:proofErr w:type="spellEnd"/>
      <w:r w:rsidRPr="009A3511">
        <w:rPr>
          <w:rFonts w:ascii="Arial" w:hAnsi="Arial" w:cs="Arial"/>
          <w:b/>
          <w:bCs/>
          <w:color w:val="000000" w:themeColor="text1"/>
          <w:u w:val="single"/>
        </w:rPr>
        <w:t xml:space="preserve"> undergraduates</w:t>
      </w:r>
      <w:r w:rsidR="009A3511">
        <w:rPr>
          <w:rFonts w:ascii="Arial" w:hAnsi="Arial" w:cs="Arial"/>
          <w:b/>
          <w:bCs/>
          <w:color w:val="000000" w:themeColor="text1"/>
          <w:u w:val="single"/>
        </w:rPr>
        <w:t xml:space="preserve"> at international meetings</w:t>
      </w:r>
      <w:r w:rsidRPr="009A3511">
        <w:rPr>
          <w:rFonts w:ascii="Arial" w:hAnsi="Arial" w:cs="Arial"/>
          <w:b/>
          <w:bCs/>
          <w:color w:val="000000" w:themeColor="text1"/>
          <w:u w:val="single"/>
        </w:rPr>
        <w:t>:</w:t>
      </w:r>
    </w:p>
    <w:p w14:paraId="110AC5E8" w14:textId="40705D41" w:rsidR="00AB4398" w:rsidRPr="00675222" w:rsidRDefault="009A3511" w:rsidP="000E1A34">
      <w:pPr>
        <w:spacing w:line="240" w:lineRule="auto"/>
        <w:ind w:left="360" w:right="270"/>
        <w:rPr>
          <w:rFonts w:ascii="Arial" w:hAnsi="Arial" w:cs="Arial"/>
          <w:color w:val="000000" w:themeColor="text1"/>
        </w:rPr>
      </w:pPr>
      <w:r w:rsidRPr="003A3041">
        <w:rPr>
          <w:rFonts w:ascii="Arial" w:hAnsi="Arial" w:cs="Arial"/>
          <w:b/>
          <w:bCs/>
          <w:color w:val="0000FF"/>
          <w:u w:val="single"/>
        </w:rPr>
        <w:t>Ali Sherwani</w:t>
      </w:r>
      <w:r w:rsidRPr="003A3041">
        <w:rPr>
          <w:rFonts w:ascii="Arial" w:hAnsi="Arial" w:cs="Arial"/>
          <w:color w:val="0000FF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presented her findings at the Kidney Week 2025 international conference organized by the American Society of Nephrology. 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675222">
        <w:rPr>
          <w:rFonts w:ascii="Arial" w:hAnsi="Arial" w:cs="Arial"/>
          <w:color w:val="000000" w:themeColor="text1"/>
        </w:rPr>
        <w:t>B Cell-Targeted Transgenic Expression of the Human Lupus Gene BANK1 in Mice Leads to Immune Phenotypes and Lupus Nephritis.</w:t>
      </w:r>
    </w:p>
    <w:p w14:paraId="6376CDE4" w14:textId="77777777" w:rsidR="009A3511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hyperlink r:id="rId5" w:history="1">
        <w:r w:rsidRPr="009B7DC0">
          <w:rPr>
            <w:rStyle w:val="Hyperlink"/>
            <w:rFonts w:ascii="Arial" w:hAnsi="Arial" w:cs="Arial"/>
            <w:b/>
            <w:bCs/>
            <w:color w:val="0000FF"/>
          </w:rPr>
          <w:t>Anam Haque</w:t>
        </w:r>
      </w:hyperlink>
      <w:r w:rsidRPr="009B7DC0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her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her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9B7DC0">
        <w:rPr>
          <w:rFonts w:ascii="Arial" w:hAnsi="Arial" w:cs="Arial"/>
          <w:color w:val="000000" w:themeColor="text1"/>
        </w:rPr>
        <w:t>Serum IGFBP2, IGFBP4, and sTNFR2 are predictive of concurrent clinical and histological nephritis in SLE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5FC59831" w14:textId="77777777" w:rsidR="009A3511" w:rsidRPr="0067522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hyperlink r:id="rId6" w:history="1">
        <w:r w:rsidRPr="009B7DC0">
          <w:rPr>
            <w:rStyle w:val="Hyperlink"/>
            <w:rFonts w:ascii="Arial" w:hAnsi="Arial" w:cs="Arial"/>
            <w:b/>
            <w:bCs/>
            <w:color w:val="0000FF"/>
          </w:rPr>
          <w:t>Anam Haque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her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9B7DC0">
        <w:rPr>
          <w:rFonts w:ascii="Arial" w:hAnsi="Arial" w:cs="Arial"/>
          <w:color w:val="000000" w:themeColor="text1"/>
        </w:rPr>
        <w:t>Assessing the disease specificity of urinary PF4 for active lupus nephritis</w:t>
      </w:r>
      <w:r>
        <w:rPr>
          <w:rFonts w:ascii="Arial" w:hAnsi="Arial" w:cs="Arial"/>
          <w:color w:val="000000" w:themeColor="text1"/>
        </w:rPr>
        <w:t xml:space="preserve">. </w:t>
      </w:r>
    </w:p>
    <w:p w14:paraId="3A6C6D03" w14:textId="77777777" w:rsidR="009A3511" w:rsidRPr="0067522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r w:rsidRPr="004343D2">
        <w:rPr>
          <w:rFonts w:ascii="Arial" w:hAnsi="Arial" w:cs="Arial"/>
          <w:b/>
          <w:bCs/>
          <w:color w:val="0000FF"/>
          <w:u w:val="single"/>
        </w:rPr>
        <w:t>Brittany A Payan</w:t>
      </w:r>
      <w:r w:rsidRPr="009A3511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her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675222">
        <w:rPr>
          <w:rFonts w:ascii="Arial" w:hAnsi="Arial" w:cs="Arial"/>
          <w:color w:val="000000" w:themeColor="text1"/>
        </w:rPr>
        <w:t xml:space="preserve">Epigallocatechin-3-Gallate suppresses neutrophil accumulation and the IL-1 beta pathway in a transgenic zebrafish model of inflammation </w:t>
      </w:r>
    </w:p>
    <w:p w14:paraId="6C9EE46E" w14:textId="77777777" w:rsidR="009A3511" w:rsidRPr="00105C4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hyperlink r:id="rId7" w:history="1">
        <w:r w:rsidRPr="00105C42">
          <w:rPr>
            <w:rStyle w:val="Hyperlink"/>
            <w:rFonts w:ascii="Arial" w:hAnsi="Arial" w:cs="Arial"/>
            <w:b/>
            <w:bCs/>
            <w:color w:val="0000FF"/>
          </w:rPr>
          <w:t>Deena Habazi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her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105C42">
        <w:rPr>
          <w:rFonts w:ascii="Arial" w:hAnsi="Arial" w:cs="Arial"/>
          <w:color w:val="000000" w:themeColor="text1"/>
        </w:rPr>
        <w:t>ALCAM and VCAM-1 as potential urinary biomarkers in Caucasian lupus patients</w:t>
      </w:r>
      <w:r>
        <w:rPr>
          <w:rFonts w:ascii="Arial" w:hAnsi="Arial" w:cs="Arial"/>
          <w:color w:val="000000" w:themeColor="text1"/>
        </w:rPr>
        <w:t xml:space="preserve">. </w:t>
      </w:r>
    </w:p>
    <w:p w14:paraId="0FE38F5A" w14:textId="77777777" w:rsidR="009A3511" w:rsidRPr="0067522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r w:rsidRPr="003A3041">
        <w:rPr>
          <w:rFonts w:ascii="Arial" w:eastAsia="Times New Roman" w:hAnsi="Arial" w:cs="Arial"/>
          <w:b/>
          <w:bCs/>
          <w:color w:val="0000FF"/>
          <w:kern w:val="0"/>
          <w:u w:val="single"/>
          <w14:ligatures w14:val="none"/>
        </w:rPr>
        <w:t>Haley Romine</w:t>
      </w:r>
      <w:r w:rsidRPr="003A3041">
        <w:rPr>
          <w:rFonts w:ascii="Arial" w:eastAsia="Times New Roman" w:hAnsi="Arial" w:cs="Arial"/>
          <w:color w:val="0000FF"/>
          <w:kern w:val="0"/>
          <w14:ligatures w14:val="none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presented her findings at the Kidney Week 2025 international conference organized by the American Society of Nephrology. 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675222">
        <w:rPr>
          <w:rFonts w:ascii="Arial" w:hAnsi="Arial" w:cs="Arial"/>
          <w:color w:val="000000" w:themeColor="text1"/>
        </w:rPr>
        <w:t>Mesenchymal Plasticity in Resident Renal Cells and Leukocytes Is Associated with Renal Pathology in Lupus Nephritis as Revealed by Imaging Mass Cytometry Proteomics.</w:t>
      </w:r>
    </w:p>
    <w:p w14:paraId="27FF1FE0" w14:textId="77777777" w:rsidR="009A3511" w:rsidRPr="0067522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r w:rsidRPr="003A3041">
        <w:rPr>
          <w:rFonts w:ascii="Arial" w:hAnsi="Arial" w:cs="Arial"/>
          <w:b/>
          <w:bCs/>
          <w:color w:val="0000FF"/>
          <w:u w:val="single"/>
        </w:rPr>
        <w:t>Julie Trinh</w:t>
      </w:r>
      <w:r w:rsidRPr="003A3041">
        <w:rPr>
          <w:rFonts w:ascii="Arial" w:hAnsi="Arial" w:cs="Arial"/>
          <w:color w:val="0000FF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presented her findings at the Kidney Week 2025 international conference organized by the American Society of Nephrology. 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675222">
        <w:rPr>
          <w:rFonts w:ascii="Arial" w:hAnsi="Arial" w:cs="Arial"/>
          <w:color w:val="000000" w:themeColor="text1"/>
        </w:rPr>
        <w:t>B Cell-Targeted Transgenic Expression of the Human Lupus Gene BANK1 in Mice Leads to Immune Phenotypes and Lupus Nephritis.</w:t>
      </w:r>
    </w:p>
    <w:p w14:paraId="26AE2FB9" w14:textId="77777777" w:rsidR="009A3511" w:rsidRPr="0067522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hyperlink r:id="rId8" w:history="1">
        <w:r w:rsidRPr="009B7DC0">
          <w:rPr>
            <w:rStyle w:val="Hyperlink"/>
            <w:rFonts w:ascii="Arial" w:hAnsi="Arial" w:cs="Arial"/>
            <w:b/>
            <w:bCs/>
            <w:color w:val="0000FF"/>
          </w:rPr>
          <w:t xml:space="preserve">Laura Q </w:t>
        </w:r>
        <w:proofErr w:type="spellStart"/>
        <w:r w:rsidRPr="009B7DC0">
          <w:rPr>
            <w:rStyle w:val="Hyperlink"/>
            <w:rFonts w:ascii="Arial" w:hAnsi="Arial" w:cs="Arial"/>
            <w:b/>
            <w:bCs/>
            <w:color w:val="0000FF"/>
          </w:rPr>
          <w:t>Paglicawan</w:t>
        </w:r>
        <w:proofErr w:type="spellEnd"/>
      </w:hyperlink>
      <w:r>
        <w:rPr>
          <w:rFonts w:ascii="Arial" w:hAnsi="Arial" w:cs="Arial"/>
          <w:color w:val="000000" w:themeColor="text1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her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9B7DC0">
        <w:rPr>
          <w:rFonts w:ascii="Arial" w:hAnsi="Arial" w:cs="Arial"/>
          <w:color w:val="000000" w:themeColor="text1"/>
        </w:rPr>
        <w:t>Epigallocatechin-3-gallate prevents Non-alcoholic fatty liver disease by modulating liver function, lipid profiles and M1/M2 macrophage polarization</w:t>
      </w:r>
      <w:r>
        <w:rPr>
          <w:rFonts w:ascii="Arial" w:hAnsi="Arial" w:cs="Arial"/>
          <w:color w:val="000000" w:themeColor="text1"/>
        </w:rPr>
        <w:t xml:space="preserve">. </w:t>
      </w:r>
    </w:p>
    <w:p w14:paraId="3365C3AC" w14:textId="77777777" w:rsidR="009A3511" w:rsidRPr="0067522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r w:rsidRPr="003A3041">
        <w:rPr>
          <w:rFonts w:ascii="Arial" w:hAnsi="Arial" w:cs="Arial"/>
          <w:b/>
          <w:bCs/>
          <w:color w:val="0000FF"/>
          <w:u w:val="single"/>
        </w:rPr>
        <w:t>Manisha Madhusudan</w:t>
      </w:r>
      <w:r w:rsidRPr="003A3041">
        <w:rPr>
          <w:rFonts w:ascii="Arial" w:hAnsi="Arial" w:cs="Arial"/>
          <w:color w:val="0000FF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presented her findings at the Kidney Week 2025 international conference organized by the American Society of Nephrology. 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675222">
        <w:rPr>
          <w:rFonts w:ascii="Arial" w:hAnsi="Arial" w:cs="Arial"/>
          <w:color w:val="000000" w:themeColor="text1"/>
        </w:rPr>
        <w:t>Comprehensive 21,000-Plex Proteome Profiling Reveals Canonical and Novel IgG and IgA Autoantibodies in Lupus Nephritis.</w:t>
      </w:r>
    </w:p>
    <w:p w14:paraId="03698515" w14:textId="77777777" w:rsidR="009A3511" w:rsidRPr="0067522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r w:rsidRPr="004343D2">
        <w:rPr>
          <w:rFonts w:ascii="Arial" w:hAnsi="Arial" w:cs="Arial"/>
          <w:b/>
          <w:bCs/>
          <w:color w:val="0000FF"/>
          <w:u w:val="single"/>
        </w:rPr>
        <w:t>Sahar Baig</w:t>
      </w:r>
      <w:r w:rsidRPr="004343D2">
        <w:rPr>
          <w:rFonts w:ascii="Arial" w:hAnsi="Arial" w:cs="Arial"/>
          <w:color w:val="0000FF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her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675222">
        <w:rPr>
          <w:rFonts w:ascii="Arial" w:hAnsi="Arial" w:cs="Arial"/>
          <w:color w:val="000000" w:themeColor="text1"/>
        </w:rPr>
        <w:t>Serum LTB4, HODE13 and PLA2G7 as biomarkers of cardiovascular disease in SLE</w:t>
      </w:r>
      <w:r>
        <w:rPr>
          <w:rFonts w:ascii="Arial" w:hAnsi="Arial" w:cs="Arial"/>
          <w:color w:val="000000" w:themeColor="text1"/>
        </w:rPr>
        <w:t>.</w:t>
      </w:r>
      <w:r w:rsidRPr="00675222">
        <w:rPr>
          <w:rFonts w:ascii="Arial" w:hAnsi="Arial" w:cs="Arial"/>
          <w:color w:val="000000" w:themeColor="text1"/>
        </w:rPr>
        <w:t xml:space="preserve"> </w:t>
      </w:r>
    </w:p>
    <w:p w14:paraId="022324F0" w14:textId="77777777" w:rsidR="009A3511" w:rsidRPr="00675222" w:rsidRDefault="009A3511" w:rsidP="000E1A34">
      <w:pPr>
        <w:tabs>
          <w:tab w:val="left" w:pos="1980"/>
        </w:tabs>
        <w:spacing w:line="240" w:lineRule="auto"/>
        <w:ind w:left="360" w:right="270"/>
        <w:rPr>
          <w:rFonts w:ascii="Arial" w:hAnsi="Arial" w:cs="Arial"/>
          <w:color w:val="000000" w:themeColor="text1"/>
        </w:rPr>
      </w:pPr>
      <w:hyperlink r:id="rId9" w:history="1">
        <w:r w:rsidRPr="009B7DC0">
          <w:rPr>
            <w:rStyle w:val="Hyperlink"/>
            <w:rFonts w:ascii="Arial" w:hAnsi="Arial" w:cs="Arial"/>
            <w:b/>
            <w:bCs/>
            <w:color w:val="0000FF"/>
          </w:rPr>
          <w:t>Sahar Baig</w:t>
        </w:r>
      </w:hyperlink>
      <w:r>
        <w:rPr>
          <w:rFonts w:ascii="Arial" w:hAnsi="Arial" w:cs="Arial"/>
          <w:b/>
          <w:bCs/>
          <w:color w:val="0000FF"/>
          <w:u w:val="single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her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:</w:t>
      </w:r>
      <w:r>
        <w:rPr>
          <w:rFonts w:ascii="Arial" w:hAnsi="Arial" w:cs="Arial"/>
          <w:color w:val="000000" w:themeColor="text1"/>
        </w:rPr>
        <w:t xml:space="preserve"> </w:t>
      </w:r>
      <w:r w:rsidRPr="009B7DC0">
        <w:rPr>
          <w:rFonts w:ascii="Arial" w:hAnsi="Arial" w:cs="Arial"/>
          <w:color w:val="000000" w:themeColor="text1"/>
        </w:rPr>
        <w:t>Hemopexin deficiency prevents joint injury following collagen antibody-induced arthritis</w:t>
      </w:r>
      <w:r>
        <w:rPr>
          <w:rFonts w:ascii="Arial" w:hAnsi="Arial" w:cs="Arial"/>
          <w:color w:val="000000" w:themeColor="text1"/>
        </w:rPr>
        <w:t xml:space="preserve">. </w:t>
      </w:r>
    </w:p>
    <w:p w14:paraId="74F7432A" w14:textId="77777777" w:rsidR="009A3511" w:rsidRPr="00675222" w:rsidRDefault="009A3511" w:rsidP="000E1A34">
      <w:pPr>
        <w:tabs>
          <w:tab w:val="left" w:pos="1980"/>
        </w:tabs>
        <w:spacing w:after="0" w:line="240" w:lineRule="auto"/>
        <w:ind w:left="360" w:right="270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AB4398">
        <w:rPr>
          <w:rFonts w:ascii="Arial" w:eastAsia="Times New Roman" w:hAnsi="Arial" w:cs="Arial"/>
          <w:b/>
          <w:bCs/>
          <w:color w:val="0000FF"/>
          <w:kern w:val="0"/>
          <w:u w:val="single"/>
          <w14:ligatures w14:val="none"/>
        </w:rPr>
        <w:t>Shalaka Dhavalikar</w:t>
      </w:r>
      <w:r w:rsidRPr="003A3041">
        <w:rPr>
          <w:rFonts w:ascii="Arial" w:eastAsia="Times New Roman" w:hAnsi="Arial" w:cs="Arial"/>
          <w:b/>
          <w:bCs/>
          <w:color w:val="0000FF"/>
          <w:kern w:val="0"/>
          <w14:ligatures w14:val="none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presented her findings at the Kidney Week 2025 international conference organized by the American Society of Nephrology. 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675222">
        <w:rPr>
          <w:rFonts w:ascii="Arial" w:hAnsi="Arial" w:cs="Arial"/>
          <w:color w:val="000000" w:themeColor="text1"/>
        </w:rPr>
        <w:t>Cycle Pathways Marks Disease in Lupus Nephritis Based on Comprehensive Urine Metabolomics</w:t>
      </w:r>
    </w:p>
    <w:p w14:paraId="194CC868" w14:textId="77777777" w:rsidR="009A3511" w:rsidRPr="00675222" w:rsidRDefault="009A3511" w:rsidP="000E1A34">
      <w:pPr>
        <w:spacing w:line="240" w:lineRule="auto"/>
        <w:ind w:left="360" w:right="270"/>
        <w:rPr>
          <w:rFonts w:ascii="Arial" w:hAnsi="Arial" w:cs="Arial"/>
          <w:color w:val="000000" w:themeColor="text1"/>
        </w:rPr>
      </w:pPr>
      <w:hyperlink r:id="rId10" w:history="1">
        <w:r w:rsidRPr="009B7DC0">
          <w:rPr>
            <w:rStyle w:val="Hyperlink"/>
            <w:rFonts w:ascii="Arial" w:hAnsi="Arial" w:cs="Arial"/>
            <w:b/>
            <w:bCs/>
            <w:color w:val="0000FF"/>
          </w:rPr>
          <w:t xml:space="preserve">Sunny </w:t>
        </w:r>
        <w:proofErr w:type="spellStart"/>
        <w:r w:rsidRPr="009B7DC0">
          <w:rPr>
            <w:rStyle w:val="Hyperlink"/>
            <w:rFonts w:ascii="Arial" w:hAnsi="Arial" w:cs="Arial"/>
            <w:b/>
            <w:bCs/>
            <w:color w:val="0000FF"/>
          </w:rPr>
          <w:t>Gotewal</w:t>
        </w:r>
        <w:proofErr w:type="spellEnd"/>
      </w:hyperlink>
      <w:r>
        <w:rPr>
          <w:rFonts w:ascii="Arial" w:hAnsi="Arial" w:cs="Arial"/>
          <w:color w:val="000000" w:themeColor="text1"/>
        </w:rPr>
        <w:t xml:space="preserve">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presented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his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findings at the 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2018 American Association of Immunology Annual Meeting;. </w:t>
      </w:r>
      <w:r w:rsidRPr="00675222">
        <w:rPr>
          <w:rFonts w:ascii="Arial" w:eastAsia="Times New Roman" w:hAnsi="Arial" w:cs="Arial"/>
          <w:color w:val="000000" w:themeColor="text1"/>
          <w:kern w:val="0"/>
          <w14:ligatures w14:val="none"/>
        </w:rPr>
        <w:t>Title of presentation</w:t>
      </w:r>
      <w:r w:rsidRPr="00675222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: </w:t>
      </w:r>
      <w:r w:rsidRPr="009B7DC0">
        <w:rPr>
          <w:rFonts w:ascii="Arial" w:hAnsi="Arial" w:cs="Arial"/>
          <w:color w:val="000000" w:themeColor="text1"/>
        </w:rPr>
        <w:t>Salivary biomarkers in SLE </w:t>
      </w:r>
    </w:p>
    <w:p w14:paraId="56CCAE16" w14:textId="77777777" w:rsidR="00AB4398" w:rsidRPr="00675222" w:rsidRDefault="00AB4398" w:rsidP="00F93EA1">
      <w:pPr>
        <w:spacing w:line="240" w:lineRule="auto"/>
        <w:rPr>
          <w:rFonts w:ascii="Arial" w:hAnsi="Arial" w:cs="Arial"/>
          <w:color w:val="000000" w:themeColor="text1"/>
        </w:rPr>
      </w:pPr>
    </w:p>
    <w:p w14:paraId="009C3246" w14:textId="77777777" w:rsidR="00105C42" w:rsidRPr="00675222" w:rsidRDefault="00105C42" w:rsidP="00683A04">
      <w:pPr>
        <w:spacing w:line="240" w:lineRule="auto"/>
        <w:rPr>
          <w:rFonts w:ascii="Arial" w:hAnsi="Arial" w:cs="Arial"/>
          <w:color w:val="000000" w:themeColor="text1"/>
        </w:rPr>
      </w:pPr>
    </w:p>
    <w:sectPr w:rsidR="00105C42" w:rsidRPr="00675222" w:rsidSect="002E4A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605C"/>
    <w:multiLevelType w:val="hybridMultilevel"/>
    <w:tmpl w:val="0A3043C6"/>
    <w:lvl w:ilvl="0" w:tplc="AC3E5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1F"/>
    <w:rsid w:val="00000D1E"/>
    <w:rsid w:val="000035F5"/>
    <w:rsid w:val="00003FA5"/>
    <w:rsid w:val="00017054"/>
    <w:rsid w:val="000203DE"/>
    <w:rsid w:val="00023275"/>
    <w:rsid w:val="0002327A"/>
    <w:rsid w:val="000252E4"/>
    <w:rsid w:val="000258CC"/>
    <w:rsid w:val="00025AAD"/>
    <w:rsid w:val="00026D56"/>
    <w:rsid w:val="00032AA7"/>
    <w:rsid w:val="00041506"/>
    <w:rsid w:val="000459F0"/>
    <w:rsid w:val="000551E9"/>
    <w:rsid w:val="0005704B"/>
    <w:rsid w:val="00061F06"/>
    <w:rsid w:val="00066115"/>
    <w:rsid w:val="0007248A"/>
    <w:rsid w:val="00074CC9"/>
    <w:rsid w:val="00074F10"/>
    <w:rsid w:val="000762B7"/>
    <w:rsid w:val="00076465"/>
    <w:rsid w:val="000768AE"/>
    <w:rsid w:val="000857D5"/>
    <w:rsid w:val="000900D3"/>
    <w:rsid w:val="00092E3E"/>
    <w:rsid w:val="000A5E6B"/>
    <w:rsid w:val="000B2455"/>
    <w:rsid w:val="000C7D08"/>
    <w:rsid w:val="000D20E6"/>
    <w:rsid w:val="000D3907"/>
    <w:rsid w:val="000D7FC1"/>
    <w:rsid w:val="000E1A34"/>
    <w:rsid w:val="000E2F7C"/>
    <w:rsid w:val="00100F12"/>
    <w:rsid w:val="00101766"/>
    <w:rsid w:val="00105C42"/>
    <w:rsid w:val="0011454F"/>
    <w:rsid w:val="00115363"/>
    <w:rsid w:val="00121291"/>
    <w:rsid w:val="00123B50"/>
    <w:rsid w:val="00143C0D"/>
    <w:rsid w:val="00152839"/>
    <w:rsid w:val="00154A92"/>
    <w:rsid w:val="00155032"/>
    <w:rsid w:val="00156094"/>
    <w:rsid w:val="00156D67"/>
    <w:rsid w:val="001613A1"/>
    <w:rsid w:val="00172A84"/>
    <w:rsid w:val="001773CB"/>
    <w:rsid w:val="001849C0"/>
    <w:rsid w:val="00197103"/>
    <w:rsid w:val="001A1EFE"/>
    <w:rsid w:val="001B1DC4"/>
    <w:rsid w:val="001B7B48"/>
    <w:rsid w:val="001C01E7"/>
    <w:rsid w:val="001C3655"/>
    <w:rsid w:val="001C45C2"/>
    <w:rsid w:val="001C48FD"/>
    <w:rsid w:val="001C49BF"/>
    <w:rsid w:val="001C7304"/>
    <w:rsid w:val="001C7BCA"/>
    <w:rsid w:val="001E2505"/>
    <w:rsid w:val="001E4BF7"/>
    <w:rsid w:val="001F78D2"/>
    <w:rsid w:val="00226B10"/>
    <w:rsid w:val="002347D8"/>
    <w:rsid w:val="00236623"/>
    <w:rsid w:val="00240257"/>
    <w:rsid w:val="002453E5"/>
    <w:rsid w:val="0026193C"/>
    <w:rsid w:val="002707C0"/>
    <w:rsid w:val="00270A58"/>
    <w:rsid w:val="0027289A"/>
    <w:rsid w:val="00281779"/>
    <w:rsid w:val="0028645F"/>
    <w:rsid w:val="00291016"/>
    <w:rsid w:val="0029304F"/>
    <w:rsid w:val="0029702D"/>
    <w:rsid w:val="002A5344"/>
    <w:rsid w:val="002B33E6"/>
    <w:rsid w:val="002B3BF4"/>
    <w:rsid w:val="002B6BC5"/>
    <w:rsid w:val="002B7ED8"/>
    <w:rsid w:val="002C4553"/>
    <w:rsid w:val="002D2C53"/>
    <w:rsid w:val="002E3874"/>
    <w:rsid w:val="002E4A6A"/>
    <w:rsid w:val="002E6AAD"/>
    <w:rsid w:val="002F02E2"/>
    <w:rsid w:val="002F5454"/>
    <w:rsid w:val="00307251"/>
    <w:rsid w:val="003074A8"/>
    <w:rsid w:val="00314BE7"/>
    <w:rsid w:val="00322F40"/>
    <w:rsid w:val="00330721"/>
    <w:rsid w:val="003315F7"/>
    <w:rsid w:val="003323BA"/>
    <w:rsid w:val="00334155"/>
    <w:rsid w:val="00335E23"/>
    <w:rsid w:val="00336D6E"/>
    <w:rsid w:val="0033798C"/>
    <w:rsid w:val="0034221F"/>
    <w:rsid w:val="00343540"/>
    <w:rsid w:val="00350173"/>
    <w:rsid w:val="003529E7"/>
    <w:rsid w:val="003638B0"/>
    <w:rsid w:val="003701C3"/>
    <w:rsid w:val="00380748"/>
    <w:rsid w:val="003A3041"/>
    <w:rsid w:val="003C13F0"/>
    <w:rsid w:val="003C2BAC"/>
    <w:rsid w:val="003C551A"/>
    <w:rsid w:val="003C6CE2"/>
    <w:rsid w:val="003D32A6"/>
    <w:rsid w:val="003D7795"/>
    <w:rsid w:val="003E396E"/>
    <w:rsid w:val="003E5564"/>
    <w:rsid w:val="00400F9B"/>
    <w:rsid w:val="00402987"/>
    <w:rsid w:val="004029AE"/>
    <w:rsid w:val="00403228"/>
    <w:rsid w:val="004223E2"/>
    <w:rsid w:val="004249B8"/>
    <w:rsid w:val="004311D8"/>
    <w:rsid w:val="004329F2"/>
    <w:rsid w:val="004343D2"/>
    <w:rsid w:val="00440191"/>
    <w:rsid w:val="00445917"/>
    <w:rsid w:val="00451375"/>
    <w:rsid w:val="00451CA8"/>
    <w:rsid w:val="00454B65"/>
    <w:rsid w:val="00461F0E"/>
    <w:rsid w:val="00464209"/>
    <w:rsid w:val="004729FE"/>
    <w:rsid w:val="0047702A"/>
    <w:rsid w:val="00487BB5"/>
    <w:rsid w:val="00494AC2"/>
    <w:rsid w:val="00494DE6"/>
    <w:rsid w:val="004B1538"/>
    <w:rsid w:val="004B1976"/>
    <w:rsid w:val="004B3712"/>
    <w:rsid w:val="004B7B42"/>
    <w:rsid w:val="004C79A7"/>
    <w:rsid w:val="004D1A33"/>
    <w:rsid w:val="004D3623"/>
    <w:rsid w:val="004E38AE"/>
    <w:rsid w:val="004F3F69"/>
    <w:rsid w:val="005049C3"/>
    <w:rsid w:val="00504B15"/>
    <w:rsid w:val="005117DC"/>
    <w:rsid w:val="005131D9"/>
    <w:rsid w:val="00514727"/>
    <w:rsid w:val="00523E47"/>
    <w:rsid w:val="00525AFD"/>
    <w:rsid w:val="0052687D"/>
    <w:rsid w:val="00532722"/>
    <w:rsid w:val="00544053"/>
    <w:rsid w:val="00544BB0"/>
    <w:rsid w:val="00544D06"/>
    <w:rsid w:val="00545057"/>
    <w:rsid w:val="00556F4E"/>
    <w:rsid w:val="0056257A"/>
    <w:rsid w:val="00563745"/>
    <w:rsid w:val="00571A7A"/>
    <w:rsid w:val="00573EB3"/>
    <w:rsid w:val="0057508B"/>
    <w:rsid w:val="00581165"/>
    <w:rsid w:val="00582D6E"/>
    <w:rsid w:val="00584ED5"/>
    <w:rsid w:val="00590602"/>
    <w:rsid w:val="005A0059"/>
    <w:rsid w:val="005A03BB"/>
    <w:rsid w:val="005B14CC"/>
    <w:rsid w:val="005B1542"/>
    <w:rsid w:val="005C07F4"/>
    <w:rsid w:val="005C21F0"/>
    <w:rsid w:val="005C4FA3"/>
    <w:rsid w:val="005C5E8E"/>
    <w:rsid w:val="005D481F"/>
    <w:rsid w:val="005E10B0"/>
    <w:rsid w:val="005E2EA0"/>
    <w:rsid w:val="005E3037"/>
    <w:rsid w:val="005F38B2"/>
    <w:rsid w:val="005F62EA"/>
    <w:rsid w:val="006011CB"/>
    <w:rsid w:val="00602E85"/>
    <w:rsid w:val="00612C50"/>
    <w:rsid w:val="00616F0D"/>
    <w:rsid w:val="006379EE"/>
    <w:rsid w:val="00647565"/>
    <w:rsid w:val="00647B27"/>
    <w:rsid w:val="00653C28"/>
    <w:rsid w:val="00653EF2"/>
    <w:rsid w:val="00657409"/>
    <w:rsid w:val="006661AB"/>
    <w:rsid w:val="006722F5"/>
    <w:rsid w:val="00675222"/>
    <w:rsid w:val="006818F1"/>
    <w:rsid w:val="00683A04"/>
    <w:rsid w:val="00683E08"/>
    <w:rsid w:val="00685629"/>
    <w:rsid w:val="006923A8"/>
    <w:rsid w:val="006A00DE"/>
    <w:rsid w:val="006B3F11"/>
    <w:rsid w:val="006B6016"/>
    <w:rsid w:val="006B7262"/>
    <w:rsid w:val="006C285F"/>
    <w:rsid w:val="006C4587"/>
    <w:rsid w:val="006C4E34"/>
    <w:rsid w:val="006C4EF5"/>
    <w:rsid w:val="006D0B49"/>
    <w:rsid w:val="006E11C6"/>
    <w:rsid w:val="006E7623"/>
    <w:rsid w:val="006F36E7"/>
    <w:rsid w:val="006F5DA1"/>
    <w:rsid w:val="006F7523"/>
    <w:rsid w:val="0070710C"/>
    <w:rsid w:val="007146E9"/>
    <w:rsid w:val="00733278"/>
    <w:rsid w:val="00737482"/>
    <w:rsid w:val="00737D99"/>
    <w:rsid w:val="0074374E"/>
    <w:rsid w:val="00745982"/>
    <w:rsid w:val="007564AC"/>
    <w:rsid w:val="00763DF8"/>
    <w:rsid w:val="00764B15"/>
    <w:rsid w:val="007704FD"/>
    <w:rsid w:val="0077280A"/>
    <w:rsid w:val="0077679E"/>
    <w:rsid w:val="0077707F"/>
    <w:rsid w:val="00781656"/>
    <w:rsid w:val="00781EDA"/>
    <w:rsid w:val="00782DB4"/>
    <w:rsid w:val="00784EBA"/>
    <w:rsid w:val="0078511E"/>
    <w:rsid w:val="007936EB"/>
    <w:rsid w:val="0079574E"/>
    <w:rsid w:val="00795C75"/>
    <w:rsid w:val="007A70B1"/>
    <w:rsid w:val="007B17B1"/>
    <w:rsid w:val="007B3E65"/>
    <w:rsid w:val="007B53F1"/>
    <w:rsid w:val="007B5809"/>
    <w:rsid w:val="007B6A1E"/>
    <w:rsid w:val="007C3446"/>
    <w:rsid w:val="007C426D"/>
    <w:rsid w:val="007D4E97"/>
    <w:rsid w:val="007D5155"/>
    <w:rsid w:val="007E1634"/>
    <w:rsid w:val="007E205D"/>
    <w:rsid w:val="007E5F7D"/>
    <w:rsid w:val="007F61FA"/>
    <w:rsid w:val="008023E3"/>
    <w:rsid w:val="008046E8"/>
    <w:rsid w:val="0081193D"/>
    <w:rsid w:val="00815CC0"/>
    <w:rsid w:val="0083301C"/>
    <w:rsid w:val="008455F0"/>
    <w:rsid w:val="00845950"/>
    <w:rsid w:val="00847B9B"/>
    <w:rsid w:val="00852298"/>
    <w:rsid w:val="00856BC9"/>
    <w:rsid w:val="0086143F"/>
    <w:rsid w:val="0086205A"/>
    <w:rsid w:val="00871651"/>
    <w:rsid w:val="00872B66"/>
    <w:rsid w:val="00873A25"/>
    <w:rsid w:val="008764A6"/>
    <w:rsid w:val="0088478C"/>
    <w:rsid w:val="00886008"/>
    <w:rsid w:val="00893072"/>
    <w:rsid w:val="008A17E8"/>
    <w:rsid w:val="008A5B4A"/>
    <w:rsid w:val="008B341A"/>
    <w:rsid w:val="008B5F63"/>
    <w:rsid w:val="008B6E8F"/>
    <w:rsid w:val="008C1A07"/>
    <w:rsid w:val="008C27A8"/>
    <w:rsid w:val="008C4936"/>
    <w:rsid w:val="008D5563"/>
    <w:rsid w:val="008D68A8"/>
    <w:rsid w:val="008E0D52"/>
    <w:rsid w:val="008F2F2B"/>
    <w:rsid w:val="00902D30"/>
    <w:rsid w:val="009053E0"/>
    <w:rsid w:val="00910A34"/>
    <w:rsid w:val="00914D19"/>
    <w:rsid w:val="0091582B"/>
    <w:rsid w:val="0091708A"/>
    <w:rsid w:val="00923CA9"/>
    <w:rsid w:val="0093347B"/>
    <w:rsid w:val="00934345"/>
    <w:rsid w:val="00934869"/>
    <w:rsid w:val="00942FE7"/>
    <w:rsid w:val="00953C50"/>
    <w:rsid w:val="00963253"/>
    <w:rsid w:val="00975DA1"/>
    <w:rsid w:val="00976181"/>
    <w:rsid w:val="00977C5E"/>
    <w:rsid w:val="00986A0A"/>
    <w:rsid w:val="009906F7"/>
    <w:rsid w:val="009A0F74"/>
    <w:rsid w:val="009A122C"/>
    <w:rsid w:val="009A3511"/>
    <w:rsid w:val="009A35BC"/>
    <w:rsid w:val="009A547C"/>
    <w:rsid w:val="009A5A2B"/>
    <w:rsid w:val="009A7780"/>
    <w:rsid w:val="009B1C1C"/>
    <w:rsid w:val="009B273F"/>
    <w:rsid w:val="009B7DC0"/>
    <w:rsid w:val="009C2367"/>
    <w:rsid w:val="009D527A"/>
    <w:rsid w:val="009E0599"/>
    <w:rsid w:val="009F0315"/>
    <w:rsid w:val="009F2A6B"/>
    <w:rsid w:val="009F2CFD"/>
    <w:rsid w:val="009F545F"/>
    <w:rsid w:val="00A037AE"/>
    <w:rsid w:val="00A04DE0"/>
    <w:rsid w:val="00A05E05"/>
    <w:rsid w:val="00A11F66"/>
    <w:rsid w:val="00A151D1"/>
    <w:rsid w:val="00A152E2"/>
    <w:rsid w:val="00A15536"/>
    <w:rsid w:val="00A170D9"/>
    <w:rsid w:val="00A261A1"/>
    <w:rsid w:val="00A263CE"/>
    <w:rsid w:val="00A333A2"/>
    <w:rsid w:val="00A33D75"/>
    <w:rsid w:val="00A41D5C"/>
    <w:rsid w:val="00A445F6"/>
    <w:rsid w:val="00A51493"/>
    <w:rsid w:val="00A51956"/>
    <w:rsid w:val="00A57A20"/>
    <w:rsid w:val="00A57C86"/>
    <w:rsid w:val="00A66DD9"/>
    <w:rsid w:val="00A67450"/>
    <w:rsid w:val="00A76107"/>
    <w:rsid w:val="00A86A49"/>
    <w:rsid w:val="00A91164"/>
    <w:rsid w:val="00A935ED"/>
    <w:rsid w:val="00AA2EA3"/>
    <w:rsid w:val="00AA3E24"/>
    <w:rsid w:val="00AA60A5"/>
    <w:rsid w:val="00AB23DB"/>
    <w:rsid w:val="00AB4398"/>
    <w:rsid w:val="00AB4C9A"/>
    <w:rsid w:val="00AC46C1"/>
    <w:rsid w:val="00AD359F"/>
    <w:rsid w:val="00AD52E3"/>
    <w:rsid w:val="00AD7C4E"/>
    <w:rsid w:val="00AE13BA"/>
    <w:rsid w:val="00AE1B36"/>
    <w:rsid w:val="00AE245D"/>
    <w:rsid w:val="00AE45BF"/>
    <w:rsid w:val="00AF1326"/>
    <w:rsid w:val="00AF62D3"/>
    <w:rsid w:val="00B00779"/>
    <w:rsid w:val="00B05CB3"/>
    <w:rsid w:val="00B05FDB"/>
    <w:rsid w:val="00B10A46"/>
    <w:rsid w:val="00B200E5"/>
    <w:rsid w:val="00B23D2D"/>
    <w:rsid w:val="00B2515A"/>
    <w:rsid w:val="00B25547"/>
    <w:rsid w:val="00B26947"/>
    <w:rsid w:val="00B27A32"/>
    <w:rsid w:val="00B30987"/>
    <w:rsid w:val="00B346E4"/>
    <w:rsid w:val="00B37AFF"/>
    <w:rsid w:val="00B41F95"/>
    <w:rsid w:val="00B43744"/>
    <w:rsid w:val="00B438A0"/>
    <w:rsid w:val="00B53750"/>
    <w:rsid w:val="00B6156C"/>
    <w:rsid w:val="00B6709C"/>
    <w:rsid w:val="00B713D9"/>
    <w:rsid w:val="00B83B86"/>
    <w:rsid w:val="00B900DC"/>
    <w:rsid w:val="00B9061E"/>
    <w:rsid w:val="00B96792"/>
    <w:rsid w:val="00B97E95"/>
    <w:rsid w:val="00B97EE1"/>
    <w:rsid w:val="00BB5373"/>
    <w:rsid w:val="00BB6F78"/>
    <w:rsid w:val="00BB76DC"/>
    <w:rsid w:val="00BC1B42"/>
    <w:rsid w:val="00BC2A32"/>
    <w:rsid w:val="00BC6D61"/>
    <w:rsid w:val="00BD0F32"/>
    <w:rsid w:val="00BD1929"/>
    <w:rsid w:val="00BD3686"/>
    <w:rsid w:val="00BD68C2"/>
    <w:rsid w:val="00BE4D42"/>
    <w:rsid w:val="00BE609A"/>
    <w:rsid w:val="00BE62B2"/>
    <w:rsid w:val="00BE6AB3"/>
    <w:rsid w:val="00BF0C3B"/>
    <w:rsid w:val="00BF1066"/>
    <w:rsid w:val="00BF4DBC"/>
    <w:rsid w:val="00BF50FF"/>
    <w:rsid w:val="00C006AB"/>
    <w:rsid w:val="00C01066"/>
    <w:rsid w:val="00C02B2E"/>
    <w:rsid w:val="00C05C7C"/>
    <w:rsid w:val="00C12EA9"/>
    <w:rsid w:val="00C14A04"/>
    <w:rsid w:val="00C24745"/>
    <w:rsid w:val="00C31CBC"/>
    <w:rsid w:val="00C34369"/>
    <w:rsid w:val="00C34DBC"/>
    <w:rsid w:val="00C454DC"/>
    <w:rsid w:val="00C5105C"/>
    <w:rsid w:val="00C51FAE"/>
    <w:rsid w:val="00C5677A"/>
    <w:rsid w:val="00C57410"/>
    <w:rsid w:val="00C61CFD"/>
    <w:rsid w:val="00C62040"/>
    <w:rsid w:val="00C82B52"/>
    <w:rsid w:val="00C847BE"/>
    <w:rsid w:val="00C94C04"/>
    <w:rsid w:val="00C961AF"/>
    <w:rsid w:val="00C979E0"/>
    <w:rsid w:val="00C97FC8"/>
    <w:rsid w:val="00CA1FCC"/>
    <w:rsid w:val="00CA74DD"/>
    <w:rsid w:val="00CB027F"/>
    <w:rsid w:val="00CB4B35"/>
    <w:rsid w:val="00CC04C3"/>
    <w:rsid w:val="00CC12A8"/>
    <w:rsid w:val="00CC58BC"/>
    <w:rsid w:val="00CD6064"/>
    <w:rsid w:val="00CE0000"/>
    <w:rsid w:val="00CE66DA"/>
    <w:rsid w:val="00CE7335"/>
    <w:rsid w:val="00CF0FA8"/>
    <w:rsid w:val="00CF46E2"/>
    <w:rsid w:val="00CF477C"/>
    <w:rsid w:val="00CF4E86"/>
    <w:rsid w:val="00D072F8"/>
    <w:rsid w:val="00D1171C"/>
    <w:rsid w:val="00D11E05"/>
    <w:rsid w:val="00D12438"/>
    <w:rsid w:val="00D2071C"/>
    <w:rsid w:val="00D262A1"/>
    <w:rsid w:val="00D302A3"/>
    <w:rsid w:val="00D32CE1"/>
    <w:rsid w:val="00D37EB8"/>
    <w:rsid w:val="00D4127E"/>
    <w:rsid w:val="00D4290A"/>
    <w:rsid w:val="00D46072"/>
    <w:rsid w:val="00D46F3A"/>
    <w:rsid w:val="00D6704A"/>
    <w:rsid w:val="00D673FD"/>
    <w:rsid w:val="00D8142D"/>
    <w:rsid w:val="00D86CE0"/>
    <w:rsid w:val="00D87CD5"/>
    <w:rsid w:val="00D90878"/>
    <w:rsid w:val="00D914F8"/>
    <w:rsid w:val="00D9432A"/>
    <w:rsid w:val="00D979E5"/>
    <w:rsid w:val="00DA5607"/>
    <w:rsid w:val="00DB38CC"/>
    <w:rsid w:val="00DB553D"/>
    <w:rsid w:val="00DB7072"/>
    <w:rsid w:val="00DE2DF1"/>
    <w:rsid w:val="00DE613D"/>
    <w:rsid w:val="00DE6775"/>
    <w:rsid w:val="00DF307E"/>
    <w:rsid w:val="00DF39F0"/>
    <w:rsid w:val="00DF59F9"/>
    <w:rsid w:val="00E1305F"/>
    <w:rsid w:val="00E16A99"/>
    <w:rsid w:val="00E208A6"/>
    <w:rsid w:val="00E438DB"/>
    <w:rsid w:val="00E4452C"/>
    <w:rsid w:val="00E5157A"/>
    <w:rsid w:val="00E54D79"/>
    <w:rsid w:val="00E77C29"/>
    <w:rsid w:val="00E87C1F"/>
    <w:rsid w:val="00EB7F05"/>
    <w:rsid w:val="00EC0BB7"/>
    <w:rsid w:val="00EC1874"/>
    <w:rsid w:val="00EC28AF"/>
    <w:rsid w:val="00EC59D9"/>
    <w:rsid w:val="00EC6E7B"/>
    <w:rsid w:val="00ED1108"/>
    <w:rsid w:val="00EF061D"/>
    <w:rsid w:val="00EF104C"/>
    <w:rsid w:val="00EF1334"/>
    <w:rsid w:val="00EF2315"/>
    <w:rsid w:val="00EF3102"/>
    <w:rsid w:val="00EF3CA8"/>
    <w:rsid w:val="00EF55BD"/>
    <w:rsid w:val="00EF6851"/>
    <w:rsid w:val="00EF7063"/>
    <w:rsid w:val="00EF7E99"/>
    <w:rsid w:val="00F00D9B"/>
    <w:rsid w:val="00F05A74"/>
    <w:rsid w:val="00F122E8"/>
    <w:rsid w:val="00F17384"/>
    <w:rsid w:val="00F23AAD"/>
    <w:rsid w:val="00F36966"/>
    <w:rsid w:val="00F51C24"/>
    <w:rsid w:val="00F5211D"/>
    <w:rsid w:val="00F53EFB"/>
    <w:rsid w:val="00F5607A"/>
    <w:rsid w:val="00F57596"/>
    <w:rsid w:val="00F629CA"/>
    <w:rsid w:val="00F6638F"/>
    <w:rsid w:val="00F71648"/>
    <w:rsid w:val="00F73D2C"/>
    <w:rsid w:val="00F74B25"/>
    <w:rsid w:val="00F765F5"/>
    <w:rsid w:val="00F77039"/>
    <w:rsid w:val="00F77F63"/>
    <w:rsid w:val="00F84334"/>
    <w:rsid w:val="00F8698E"/>
    <w:rsid w:val="00F925D2"/>
    <w:rsid w:val="00F93EA1"/>
    <w:rsid w:val="00F95818"/>
    <w:rsid w:val="00F967FA"/>
    <w:rsid w:val="00FA14B4"/>
    <w:rsid w:val="00FA3C9B"/>
    <w:rsid w:val="00FB409D"/>
    <w:rsid w:val="00FB76BB"/>
    <w:rsid w:val="00FC45C7"/>
    <w:rsid w:val="00FD58D6"/>
    <w:rsid w:val="00FE017C"/>
    <w:rsid w:val="00FE04B7"/>
    <w:rsid w:val="00FE2351"/>
    <w:rsid w:val="00FE2A98"/>
    <w:rsid w:val="00FE2EED"/>
    <w:rsid w:val="00FE4FCC"/>
    <w:rsid w:val="00FE5F10"/>
    <w:rsid w:val="00FE6132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D7CC"/>
  <w15:chartTrackingRefBased/>
  <w15:docId w15:val="{498454F3-CC3A-4BA5-B4D5-A1AB2785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8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73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3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072"/>
    <w:rPr>
      <w:color w:val="96607D" w:themeColor="followedHyperlink"/>
      <w:u w:val="single"/>
    </w:rPr>
  </w:style>
  <w:style w:type="paragraph" w:customStyle="1" w:styleId="DataField11pt-SingleChar">
    <w:name w:val="Data Field 11pt-Single Char"/>
    <w:basedOn w:val="Normal"/>
    <w:link w:val="DataField11pt-SingleCharChar"/>
    <w:rsid w:val="00763DF8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2"/>
      <w:szCs w:val="20"/>
      <w14:ligatures w14:val="none"/>
    </w:rPr>
  </w:style>
  <w:style w:type="character" w:customStyle="1" w:styleId="DataField11pt-SingleCharChar">
    <w:name w:val="Data Field 11pt-Single Char Char"/>
    <w:basedOn w:val="DefaultParagraphFont"/>
    <w:link w:val="DataField11pt-SingleChar"/>
    <w:rsid w:val="00763DF8"/>
    <w:rPr>
      <w:rFonts w:ascii="Arial" w:eastAsia="Times New Roman" w:hAnsi="Arial" w:cs="Arial"/>
      <w:kern w:val="0"/>
      <w:sz w:val="22"/>
      <w:szCs w:val="20"/>
      <w14:ligatures w14:val="none"/>
    </w:rPr>
  </w:style>
  <w:style w:type="paragraph" w:customStyle="1" w:styleId="output1a">
    <w:name w:val="*output1a"/>
    <w:uiPriority w:val="99"/>
    <w:rsid w:val="00AB4398"/>
    <w:pPr>
      <w:autoSpaceDE w:val="0"/>
      <w:autoSpaceDN w:val="0"/>
      <w:adjustRightInd w:val="0"/>
      <w:spacing w:after="0" w:line="240" w:lineRule="auto"/>
      <w:ind w:left="720" w:hanging="360"/>
    </w:pPr>
    <w:rPr>
      <w:rFonts w:ascii="Arial" w:eastAsiaTheme="minorEastAsia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3040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Chandra</dc:creator>
  <cp:keywords/>
  <dc:description/>
  <cp:lastModifiedBy>Mohan, Chandra</cp:lastModifiedBy>
  <cp:revision>3</cp:revision>
  <dcterms:created xsi:type="dcterms:W3CDTF">2026-01-07T06:32:00Z</dcterms:created>
  <dcterms:modified xsi:type="dcterms:W3CDTF">2026-01-07T06:35:00Z</dcterms:modified>
</cp:coreProperties>
</file>